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9CF44D1" w14:textId="602009E0" w:rsidR="00957F01" w:rsidRPr="00957F01" w:rsidRDefault="001A72C9" w:rsidP="00957F0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563449">
        <w:rPr>
          <w:rFonts w:ascii="Arial" w:eastAsia="Arial" w:hAnsi="Arial" w:cs="Arial"/>
          <w:sz w:val="22"/>
          <w:szCs w:val="22"/>
        </w:rPr>
        <w:t>15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BF1251">
        <w:rPr>
          <w:rFonts w:ascii="Arial" w:eastAsia="Arial" w:hAnsi="Arial" w:cs="Arial"/>
          <w:sz w:val="22"/>
          <w:szCs w:val="22"/>
        </w:rPr>
        <w:t>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563449">
        <w:rPr>
          <w:rFonts w:ascii="Arial" w:eastAsia="Arial" w:hAnsi="Arial" w:cs="Arial"/>
          <w:sz w:val="22"/>
          <w:szCs w:val="22"/>
        </w:rPr>
        <w:t>2</w:t>
      </w:r>
    </w:p>
    <w:p w14:paraId="3600627F" w14:textId="121A92CA" w:rsidR="00A60A86" w:rsidRPr="00563449" w:rsidRDefault="00A60A86" w:rsidP="00A60A86">
      <w:pPr>
        <w:pStyle w:val="Nadpis1"/>
        <w:rPr>
          <w:rFonts w:ascii="Arial" w:eastAsia="Arial" w:hAnsi="Arial" w:cs="Arial"/>
          <w:b/>
          <w:color w:val="000000"/>
          <w:sz w:val="28"/>
          <w:szCs w:val="22"/>
          <w:lang w:val="sk-SK"/>
        </w:rPr>
      </w:pPr>
      <w:r w:rsidRPr="00563449">
        <w:rPr>
          <w:rFonts w:ascii="Arial" w:eastAsia="Arial" w:hAnsi="Arial" w:cs="Arial"/>
          <w:b/>
          <w:color w:val="000000"/>
          <w:sz w:val="28"/>
          <w:szCs w:val="22"/>
          <w:lang w:val="sk-SK"/>
        </w:rPr>
        <w:t xml:space="preserve">DACHSER </w:t>
      </w:r>
      <w:r w:rsidR="00563449" w:rsidRPr="00563449">
        <w:rPr>
          <w:rFonts w:ascii="Arial" w:eastAsia="Arial" w:hAnsi="Arial" w:cs="Arial"/>
          <w:b/>
          <w:color w:val="000000"/>
          <w:sz w:val="28"/>
          <w:szCs w:val="22"/>
          <w:lang w:val="sk-SK"/>
        </w:rPr>
        <w:t xml:space="preserve">si udržiava významnú pozíciu v rebríčku </w:t>
      </w:r>
      <w:proofErr w:type="spellStart"/>
      <w:r w:rsidR="00563449" w:rsidRPr="00563449">
        <w:rPr>
          <w:rFonts w:ascii="Arial" w:eastAsia="Arial" w:hAnsi="Arial" w:cs="Arial"/>
          <w:b/>
          <w:color w:val="000000"/>
          <w:sz w:val="28"/>
          <w:szCs w:val="22"/>
          <w:lang w:val="sk-SK"/>
        </w:rPr>
        <w:t>European</w:t>
      </w:r>
      <w:proofErr w:type="spellEnd"/>
      <w:r w:rsidR="00563449" w:rsidRPr="00563449">
        <w:rPr>
          <w:rFonts w:ascii="Arial" w:eastAsia="Arial" w:hAnsi="Arial" w:cs="Arial"/>
          <w:b/>
          <w:color w:val="000000"/>
          <w:sz w:val="28"/>
          <w:szCs w:val="22"/>
          <w:lang w:val="sk-SK"/>
        </w:rPr>
        <w:t xml:space="preserve"> Top 100 Ranking</w:t>
      </w:r>
    </w:p>
    <w:p w14:paraId="67EAB4E2" w14:textId="77777777" w:rsidR="00DC7AA8" w:rsidRDefault="00DC7AA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20F9790" w14:textId="2C813A26" w:rsidR="00563449" w:rsidRPr="00600A62" w:rsidRDefault="0056344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 xml:space="preserve">V novej štúdii „Top 100 v </w:t>
      </w:r>
      <w:proofErr w:type="spellStart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>európskych</w:t>
      </w:r>
      <w:proofErr w:type="spellEnd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 xml:space="preserve"> dopravných a logistických službách 2021/2022“, </w:t>
      </w:r>
      <w:proofErr w:type="spellStart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>ktorú</w:t>
      </w:r>
      <w:proofErr w:type="spellEnd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 xml:space="preserve"> vypracoval </w:t>
      </w:r>
      <w:proofErr w:type="spellStart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>Fraunhoferov</w:t>
      </w:r>
      <w:proofErr w:type="spellEnd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>inštitút</w:t>
      </w:r>
      <w:proofErr w:type="spellEnd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>pre</w:t>
      </w:r>
      <w:proofErr w:type="spellEnd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 xml:space="preserve"> aplikovaný </w:t>
      </w:r>
      <w:proofErr w:type="spellStart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>výskum</w:t>
      </w:r>
      <w:proofErr w:type="spellEnd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 xml:space="preserve"> v oblasti </w:t>
      </w:r>
      <w:proofErr w:type="spellStart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>služieb</w:t>
      </w:r>
      <w:proofErr w:type="spellEnd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>dodávateľského</w:t>
      </w:r>
      <w:proofErr w:type="spellEnd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>reťazca</w:t>
      </w:r>
      <w:proofErr w:type="spellEnd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 xml:space="preserve"> (SCS), </w:t>
      </w:r>
      <w:proofErr w:type="spellStart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>spoločnosť</w:t>
      </w:r>
      <w:proofErr w:type="spellEnd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</w:t>
      </w:r>
      <w:proofErr w:type="spellStart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>opäť</w:t>
      </w:r>
      <w:proofErr w:type="spellEnd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>dobre</w:t>
      </w:r>
      <w:proofErr w:type="spellEnd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>umiestnila</w:t>
      </w:r>
      <w:proofErr w:type="spellEnd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 xml:space="preserve"> v </w:t>
      </w:r>
      <w:proofErr w:type="spellStart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>príslušných</w:t>
      </w:r>
      <w:proofErr w:type="spellEnd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 xml:space="preserve"> logistických </w:t>
      </w:r>
      <w:proofErr w:type="spellStart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>segmentoch</w:t>
      </w:r>
      <w:proofErr w:type="spellEnd"/>
      <w:r w:rsidRPr="00563449"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14:paraId="3C4975EF" w14:textId="77777777" w:rsidR="00A60A86" w:rsidRPr="00DC7AA8" w:rsidRDefault="00A60A8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F03C6E3" w14:textId="1D346D2E" w:rsidR="00A60A86" w:rsidRPr="00563449" w:rsidRDefault="0056344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Poskytovateľ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logistických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služieb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je na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druhom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mieste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gramStart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segmente 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zbernej</w:t>
      </w:r>
      <w:proofErr w:type="spellEnd"/>
      <w:proofErr w:type="gram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služby (LTL) a na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deviatom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mieste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v segmente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celovozovej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dopravy (FTL).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Umiestnenie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oboch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rebríčkoch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oproti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predchádzajúcej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štúdii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Top 100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zverejnenej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pred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dvoma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rokmi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nezmenilo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. V segmente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špecializovanej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pozemnej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dopravy,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ktorý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zahŕňa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špecializovanú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dopravu a logistiku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potravinársky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a automobilový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priemysel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vrátane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cisternovej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hromadnej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dopravy,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pozícia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DACHSER zlepšila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zo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siedmeho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piate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miesto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Ak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pozrieme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čisto na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poskytovateľov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logistických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služieb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Food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DACHSER je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teraz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treťom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mieste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7F4D4B2F" w14:textId="77777777" w:rsidR="00563449" w:rsidRDefault="0056344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6F60238" w14:textId="7D87415D" w:rsidR="00A60A86" w:rsidRDefault="0056344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Tento rok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Fraunhofer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SCS po prvýkrát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zverejnila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kombinovaný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zoznam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segment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európskej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leteckej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námornej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nákladnej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dopravy.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Desiate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miesto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DACHSER v tomto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prvom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kombinovanom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zozname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ju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okamžite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zaradilo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medzi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popredných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európskych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poskytovateľov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leteckej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a námornej nákladnej dopravy.</w:t>
      </w:r>
    </w:p>
    <w:p w14:paraId="48E38F3C" w14:textId="5CFAD3C7" w:rsidR="00563449" w:rsidRDefault="0056344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1D9B511D" w14:textId="4EAE4045" w:rsidR="00563449" w:rsidRDefault="0056344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V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celkovom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rebríčku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logistických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spoločností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Európe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ktorý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zahŕňa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poskytovateľov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kuriérskych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expresných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a balíkových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služieb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poštové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prepravné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atď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.,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DACHSER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umiestnila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na 15.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mieste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Ak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však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pozrieme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len na jej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priamych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konkurentov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ich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tržby z uvedených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segmentov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spoločnosť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je v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Európe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siedmom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mieste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>.</w:t>
      </w:r>
    </w:p>
    <w:p w14:paraId="693AF332" w14:textId="77777777" w:rsidR="00A60A86" w:rsidRPr="00A60A86" w:rsidRDefault="00A60A8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color w:val="333333"/>
          <w:sz w:val="24"/>
          <w:lang w:val="sk-SK"/>
        </w:rPr>
      </w:pPr>
    </w:p>
    <w:p w14:paraId="1B1D2CC0" w14:textId="1AA57B0D" w:rsidR="00015CF7" w:rsidRPr="00015CF7" w:rsidRDefault="00563449" w:rsidP="00015CF7">
      <w:pPr>
        <w:pStyle w:val="Nadpis3"/>
        <w:rPr>
          <w:rFonts w:ascii="Arial" w:eastAsia="Arial" w:hAnsi="Arial" w:cs="Arial"/>
          <w:b/>
          <w:color w:val="333333"/>
          <w:szCs w:val="22"/>
          <w:lang w:val="sk-SK"/>
        </w:rPr>
      </w:pPr>
      <w:r>
        <w:rPr>
          <w:rFonts w:ascii="Arial" w:eastAsia="Arial" w:hAnsi="Arial" w:cs="Arial"/>
          <w:b/>
          <w:color w:val="333333"/>
          <w:szCs w:val="22"/>
          <w:lang w:val="sk-SK"/>
        </w:rPr>
        <w:t>Najpodrobnejšia a najpredávanejšia štúdia logistického trhu</w:t>
      </w:r>
    </w:p>
    <w:p w14:paraId="4D937A23" w14:textId="77777777" w:rsidR="00454631" w:rsidRPr="00454631" w:rsidRDefault="00454631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0E1DB44" w14:textId="2E96585B" w:rsidR="00015CF7" w:rsidRPr="00563449" w:rsidRDefault="0056344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Štúdia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TOP 100 poskytuje na konci každého roka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kľúčové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údaje o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objemoch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trhu,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segmentoch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a poradí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predajov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najväčších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poskytovateľov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Nemecku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alebo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Európe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. Ide o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najpodrobnejšiu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najpredávanejšiu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štúdiu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nemeckého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európskeho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logistického trhu.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Štúdia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TOP 100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nemecký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logistický trh bude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opäť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zverejnená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563449">
        <w:rPr>
          <w:rFonts w:ascii="Arial" w:eastAsia="Arial" w:hAnsi="Arial" w:cs="Arial"/>
          <w:color w:val="333333"/>
          <w:sz w:val="24"/>
          <w:lang w:val="sk-SK"/>
        </w:rPr>
        <w:t>koncom</w:t>
      </w:r>
      <w:proofErr w:type="spellEnd"/>
      <w:r w:rsidRPr="00563449">
        <w:rPr>
          <w:rFonts w:ascii="Arial" w:eastAsia="Arial" w:hAnsi="Arial" w:cs="Arial"/>
          <w:color w:val="333333"/>
          <w:sz w:val="24"/>
          <w:lang w:val="sk-SK"/>
        </w:rPr>
        <w:t xml:space="preserve"> roka 2022.</w:t>
      </w:r>
    </w:p>
    <w:p w14:paraId="58C86C94" w14:textId="77777777" w:rsidR="00563449" w:rsidRPr="00DC7AA8" w:rsidRDefault="0056344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iCs/>
          <w:color w:val="333333"/>
          <w:sz w:val="24"/>
          <w:lang w:val="sk-SK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7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lastRenderedPageBreak/>
        <w:t xml:space="preserve">E-mail: </w:t>
      </w:r>
      <w:hyperlink r:id="rId9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A" w14:textId="417A4158" w:rsidR="008F78BC" w:rsidRDefault="00766EB9" w:rsidP="00ED2ECE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14BC2" w14:textId="77777777" w:rsidR="005250B6" w:rsidRDefault="005250B6" w:rsidP="00454631">
      <w:pPr>
        <w:spacing w:after="0" w:line="240" w:lineRule="auto"/>
      </w:pPr>
      <w:r>
        <w:separator/>
      </w:r>
    </w:p>
  </w:endnote>
  <w:endnote w:type="continuationSeparator" w:id="0">
    <w:p w14:paraId="04E5846A" w14:textId="77777777" w:rsidR="005250B6" w:rsidRDefault="005250B6" w:rsidP="0045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5BBC" w14:textId="77777777" w:rsidR="005250B6" w:rsidRDefault="005250B6" w:rsidP="00454631">
      <w:pPr>
        <w:spacing w:after="0" w:line="240" w:lineRule="auto"/>
      </w:pPr>
      <w:r>
        <w:separator/>
      </w:r>
    </w:p>
  </w:footnote>
  <w:footnote w:type="continuationSeparator" w:id="0">
    <w:p w14:paraId="3FFB0F98" w14:textId="77777777" w:rsidR="005250B6" w:rsidRDefault="005250B6" w:rsidP="00454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00D62"/>
    <w:rsid w:val="00015CF7"/>
    <w:rsid w:val="000358EB"/>
    <w:rsid w:val="00086D68"/>
    <w:rsid w:val="001029AB"/>
    <w:rsid w:val="00167F18"/>
    <w:rsid w:val="00191498"/>
    <w:rsid w:val="001A72C9"/>
    <w:rsid w:val="002837E2"/>
    <w:rsid w:val="002915DD"/>
    <w:rsid w:val="0029313D"/>
    <w:rsid w:val="00295DCA"/>
    <w:rsid w:val="002D31DE"/>
    <w:rsid w:val="002D76B6"/>
    <w:rsid w:val="002F6EE0"/>
    <w:rsid w:val="0035020E"/>
    <w:rsid w:val="003A044F"/>
    <w:rsid w:val="00402647"/>
    <w:rsid w:val="00413974"/>
    <w:rsid w:val="00417612"/>
    <w:rsid w:val="00451836"/>
    <w:rsid w:val="00454631"/>
    <w:rsid w:val="00470014"/>
    <w:rsid w:val="004A067A"/>
    <w:rsid w:val="004A28B1"/>
    <w:rsid w:val="005250B6"/>
    <w:rsid w:val="0056039D"/>
    <w:rsid w:val="00563449"/>
    <w:rsid w:val="005B0AF2"/>
    <w:rsid w:val="005C3BBE"/>
    <w:rsid w:val="005C506D"/>
    <w:rsid w:val="005F051D"/>
    <w:rsid w:val="00600A62"/>
    <w:rsid w:val="00635FEA"/>
    <w:rsid w:val="00636A2D"/>
    <w:rsid w:val="006B7F63"/>
    <w:rsid w:val="00752E42"/>
    <w:rsid w:val="00766EB9"/>
    <w:rsid w:val="0078242D"/>
    <w:rsid w:val="007F4CE5"/>
    <w:rsid w:val="00934827"/>
    <w:rsid w:val="00957F01"/>
    <w:rsid w:val="009A7733"/>
    <w:rsid w:val="009D3E88"/>
    <w:rsid w:val="009D7091"/>
    <w:rsid w:val="009E177B"/>
    <w:rsid w:val="00A60A86"/>
    <w:rsid w:val="00A72378"/>
    <w:rsid w:val="00A96DC8"/>
    <w:rsid w:val="00AD43C7"/>
    <w:rsid w:val="00B14983"/>
    <w:rsid w:val="00B9467F"/>
    <w:rsid w:val="00BE35A1"/>
    <w:rsid w:val="00BF1251"/>
    <w:rsid w:val="00C1498B"/>
    <w:rsid w:val="00C339F8"/>
    <w:rsid w:val="00C37594"/>
    <w:rsid w:val="00C900DF"/>
    <w:rsid w:val="00CC20AE"/>
    <w:rsid w:val="00CD5A5B"/>
    <w:rsid w:val="00D150BE"/>
    <w:rsid w:val="00D928FE"/>
    <w:rsid w:val="00DA7BF7"/>
    <w:rsid w:val="00DC7AA8"/>
    <w:rsid w:val="00E229AF"/>
    <w:rsid w:val="00E35E20"/>
    <w:rsid w:val="00EA60CC"/>
    <w:rsid w:val="00ED24C8"/>
    <w:rsid w:val="00ED2ECE"/>
    <w:rsid w:val="00EE4DBD"/>
    <w:rsid w:val="00EE575F"/>
    <w:rsid w:val="00F20AD4"/>
    <w:rsid w:val="00F77C34"/>
    <w:rsid w:val="00F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FA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631"/>
  </w:style>
  <w:style w:type="paragraph" w:styleId="Zpat">
    <w:name w:val="footer"/>
    <w:basedOn w:val="Normln"/>
    <w:link w:val="ZpatChar"/>
    <w:uiPriority w:val="99"/>
    <w:unhideWhenUsed/>
    <w:rsid w:val="00454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7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a.palfiova@gmail.com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Gabriela Hampejsová</cp:lastModifiedBy>
  <cp:revision>2</cp:revision>
  <dcterms:created xsi:type="dcterms:W3CDTF">2022-02-15T08:44:00Z</dcterms:created>
  <dcterms:modified xsi:type="dcterms:W3CDTF">2022-02-15T08:44:00Z</dcterms:modified>
</cp:coreProperties>
</file>